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3FCF" w14:textId="37E6CC36" w:rsidR="00952F7B" w:rsidRPr="00543CEC" w:rsidRDefault="00C77D81" w:rsidP="00C77D81">
      <w:pPr>
        <w:spacing w:line="276" w:lineRule="auto"/>
        <w:ind w:left="1440"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E35BA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C351879" wp14:editId="6E65DE08">
            <wp:simplePos x="0" y="0"/>
            <wp:positionH relativeFrom="column">
              <wp:posOffset>168250</wp:posOffset>
            </wp:positionH>
            <wp:positionV relativeFrom="paragraph">
              <wp:posOffset>-658725</wp:posOffset>
            </wp:positionV>
            <wp:extent cx="1443668" cy="1280160"/>
            <wp:effectExtent l="0" t="0" r="4445" b="2540"/>
            <wp:wrapNone/>
            <wp:docPr id="2" name="Picture 2" descr="A logo for a therapy se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therapy sess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6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7B" w:rsidRPr="00543CEC">
        <w:rPr>
          <w:rFonts w:ascii="Arial" w:hAnsi="Arial" w:cs="Arial"/>
          <w:b/>
          <w:bCs/>
          <w:sz w:val="28"/>
          <w:szCs w:val="28"/>
        </w:rPr>
        <w:t>Referral Criteria for Pediatric Speech-Language Evaluation</w:t>
      </w:r>
    </w:p>
    <w:p w14:paraId="2C36A4A9" w14:textId="0593B7E4" w:rsidR="00D00953" w:rsidRDefault="00D00953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0253D6" w14:textId="77777777" w:rsidR="00660759" w:rsidRDefault="00660759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44C6A9" w14:textId="4BEDC632" w:rsidR="00D00953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665D" wp14:editId="1E1C2669">
                <wp:simplePos x="0" y="0"/>
                <wp:positionH relativeFrom="column">
                  <wp:posOffset>39370</wp:posOffset>
                </wp:positionH>
                <wp:positionV relativeFrom="paragraph">
                  <wp:posOffset>17780</wp:posOffset>
                </wp:positionV>
                <wp:extent cx="6746875" cy="338328"/>
                <wp:effectExtent l="0" t="0" r="952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383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BC900" w14:textId="2E8A7A57" w:rsidR="00D00953" w:rsidRPr="00660759" w:rsidRDefault="002C41DB" w:rsidP="00D0095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E52CD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to 2½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 w:rsidR="00E52CD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F66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1pt;margin-top:1.4pt;width:531.25pt;height:2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aUWNwIAAHwEAAAOAAAAZHJzL2Uyb0RvYy54bWysVE1v2zAMvQ/YfxB0X5zvZk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" fillcolor="black [3213]" strokeweight=".5pt">
                <v:textbox>
                  <w:txbxContent>
                    <w:p w14:paraId="4EABC900" w14:textId="2E8A7A57" w:rsidR="00D00953" w:rsidRPr="00660759" w:rsidRDefault="002C41DB" w:rsidP="00D0095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E52CD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to 2½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 w:rsidR="00E52CD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Old</w:t>
                      </w:r>
                    </w:p>
                  </w:txbxContent>
                </v:textbox>
              </v:shape>
            </w:pict>
          </mc:Fallback>
        </mc:AlternateContent>
      </w:r>
    </w:p>
    <w:p w14:paraId="6AD9632C" w14:textId="77777777" w:rsidR="00D00953" w:rsidRPr="00E347D4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C630942" w14:textId="5033684A" w:rsidR="00D00953" w:rsidRDefault="00D00953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5F34BF17" w14:textId="77777777" w:rsidR="00660759" w:rsidRDefault="00660759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7482928E" w14:textId="00D4B68D" w:rsidR="00B54B5A" w:rsidRPr="00E347D4" w:rsidRDefault="0055108E" w:rsidP="0095657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47D4">
        <w:rPr>
          <w:rFonts w:ascii="Arial" w:hAnsi="Arial" w:cs="Arial"/>
          <w:sz w:val="22"/>
          <w:szCs w:val="22"/>
        </w:rPr>
        <w:t xml:space="preserve">The first 3 years of your child’s life is the most intensive period for acquiring speech and language skills. Your child’s brain will develop and mature best in a world that is rich with sounds, sights, and consistent exposure to language. If these critical periods are allowed to pass with little exposure to language, it may be more difficult </w:t>
      </w:r>
      <w:r w:rsidR="00956575">
        <w:rPr>
          <w:rFonts w:ascii="Arial" w:hAnsi="Arial" w:cs="Arial"/>
          <w:sz w:val="22"/>
          <w:szCs w:val="22"/>
        </w:rPr>
        <w:t xml:space="preserve">for future </w:t>
      </w:r>
      <w:r w:rsidRPr="00E347D4">
        <w:rPr>
          <w:rFonts w:ascii="Arial" w:hAnsi="Arial" w:cs="Arial"/>
          <w:sz w:val="22"/>
          <w:szCs w:val="22"/>
        </w:rPr>
        <w:t>learn</w:t>
      </w:r>
      <w:r w:rsidR="00956575">
        <w:rPr>
          <w:rFonts w:ascii="Arial" w:hAnsi="Arial" w:cs="Arial"/>
          <w:sz w:val="22"/>
          <w:szCs w:val="22"/>
        </w:rPr>
        <w:t>ing.</w:t>
      </w:r>
      <w:r w:rsidR="00956575">
        <w:rPr>
          <w:rFonts w:ascii="Arial" w:hAnsi="Arial" w:cs="Arial"/>
          <w:b/>
          <w:bCs/>
          <w:sz w:val="22"/>
          <w:szCs w:val="22"/>
        </w:rPr>
        <w:t xml:space="preserve"> </w:t>
      </w:r>
      <w:r w:rsidR="00B54B5A" w:rsidRPr="00956575">
        <w:rPr>
          <w:rFonts w:ascii="Arial" w:hAnsi="Arial" w:cs="Arial"/>
          <w:b/>
          <w:bCs/>
          <w:sz w:val="22"/>
          <w:szCs w:val="22"/>
          <w:u w:val="single"/>
        </w:rPr>
        <w:t>Early identification is key.</w:t>
      </w:r>
      <w:r w:rsidR="00956575" w:rsidRPr="00956575">
        <w:rPr>
          <w:rFonts w:ascii="Arial" w:hAnsi="Arial" w:cs="Arial"/>
          <w:sz w:val="22"/>
          <w:szCs w:val="22"/>
        </w:rPr>
        <w:t xml:space="preserve"> </w:t>
      </w:r>
      <w:r w:rsidR="00B54B5A" w:rsidRPr="00956575">
        <w:rPr>
          <w:rFonts w:ascii="Arial" w:hAnsi="Arial" w:cs="Arial"/>
          <w:sz w:val="22"/>
          <w:szCs w:val="22"/>
        </w:rPr>
        <w:t>Contact a speech-language pathologist if your child does not</w:t>
      </w:r>
      <w:r w:rsidR="00956575" w:rsidRPr="00956575">
        <w:rPr>
          <w:rFonts w:ascii="Arial" w:hAnsi="Arial" w:cs="Arial"/>
          <w:sz w:val="22"/>
          <w:szCs w:val="22"/>
        </w:rPr>
        <w:t xml:space="preserve"> </w:t>
      </w:r>
      <w:r w:rsidR="00E347D4" w:rsidRPr="00956575">
        <w:rPr>
          <w:rFonts w:ascii="Arial" w:hAnsi="Arial" w:cs="Arial"/>
          <w:sz w:val="22"/>
          <w:szCs w:val="22"/>
        </w:rPr>
        <w:t>present</w:t>
      </w:r>
      <w:r w:rsidR="00B54B5A" w:rsidRPr="00956575">
        <w:rPr>
          <w:rFonts w:ascii="Arial" w:hAnsi="Arial" w:cs="Arial"/>
          <w:sz w:val="22"/>
          <w:szCs w:val="22"/>
        </w:rPr>
        <w:t xml:space="preserve"> the following age expected skills.</w:t>
      </w:r>
    </w:p>
    <w:p w14:paraId="19523D73" w14:textId="0F93A5EF" w:rsidR="00956575" w:rsidRDefault="00956575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F81CECB" w14:textId="77777777" w:rsidR="00301890" w:rsidRDefault="00301890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AC89603" w14:textId="2ADE818F" w:rsidR="004B145E" w:rsidRPr="004B145E" w:rsidRDefault="002C41DB" w:rsidP="004B145E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At age 2</w:t>
      </w:r>
      <w:r w:rsidR="00A96611">
        <w:rPr>
          <w:rFonts w:ascii="Arial" w:hAnsi="Arial" w:cs="Arial"/>
          <w:b/>
          <w:bCs/>
          <w:color w:val="000000" w:themeColor="text1"/>
          <w:sz w:val="22"/>
          <w:szCs w:val="22"/>
        </w:rPr>
        <w:t>, your child should…</w:t>
      </w:r>
    </w:p>
    <w:p w14:paraId="2CEA1A75" w14:textId="1CA96D08" w:rsidR="00D00953" w:rsidRDefault="007E7DB4" w:rsidP="004475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around 50 words in their vocabulary</w:t>
      </w:r>
    </w:p>
    <w:p w14:paraId="1C2AAA2B" w14:textId="48E4D223" w:rsidR="002F1CF0" w:rsidRDefault="002F1CF0" w:rsidP="004475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Combine 2-word phrases</w:t>
      </w:r>
    </w:p>
    <w:p w14:paraId="0D5E76F0" w14:textId="700FFEBC" w:rsidR="004B145E" w:rsidRPr="00C86FA9" w:rsidRDefault="004B145E" w:rsidP="004475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action words, such as </w:t>
      </w:r>
      <w:r w:rsidRPr="00E52CD3">
        <w:rPr>
          <w:rFonts w:ascii="Arial" w:hAnsi="Arial" w:cs="Arial"/>
          <w:i/>
          <w:iCs/>
          <w:sz w:val="22"/>
          <w:szCs w:val="22"/>
        </w:rPr>
        <w:t>eat, drink, sleep</w:t>
      </w:r>
    </w:p>
    <w:p w14:paraId="30AC77E5" w14:textId="6CA4313F" w:rsidR="00C86FA9" w:rsidRDefault="00157DD1" w:rsidP="004475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pictures</w:t>
      </w:r>
    </w:p>
    <w:p w14:paraId="6648F2D2" w14:textId="0E6AB1C5" w:rsidR="002F1CF0" w:rsidRDefault="00FF6A0E" w:rsidP="004475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Point to major body parts</w:t>
      </w:r>
    </w:p>
    <w:p w14:paraId="2E327D5A" w14:textId="4FC39A54" w:rsidR="004B145E" w:rsidRDefault="004B145E" w:rsidP="004475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 2-step requests</w:t>
      </w:r>
    </w:p>
    <w:p w14:paraId="1E046069" w14:textId="536BE550" w:rsidR="00555287" w:rsidRDefault="00555287" w:rsidP="004475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Listen to stories with pictures</w:t>
      </w:r>
    </w:p>
    <w:p w14:paraId="6D491888" w14:textId="3AC55129" w:rsidR="000A4770" w:rsidRDefault="000A4770" w:rsidP="004475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verbal requests </w:t>
      </w:r>
    </w:p>
    <w:p w14:paraId="354DC247" w14:textId="56F83D9A" w:rsidR="004B145E" w:rsidRDefault="004B145E" w:rsidP="004475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at least 50% intelligible in their speech</w:t>
      </w:r>
    </w:p>
    <w:p w14:paraId="0C601D4E" w14:textId="35E4B530" w:rsidR="00C960E4" w:rsidRDefault="00C960E4" w:rsidP="00C960E4">
      <w:pPr>
        <w:spacing w:line="276" w:lineRule="auto"/>
        <w:rPr>
          <w:rFonts w:ascii="Arial" w:hAnsi="Arial" w:cs="Arial"/>
          <w:sz w:val="22"/>
          <w:szCs w:val="22"/>
        </w:rPr>
      </w:pPr>
    </w:p>
    <w:p w14:paraId="2207D186" w14:textId="77777777" w:rsidR="004058CA" w:rsidRDefault="004058CA" w:rsidP="00C960E4">
      <w:pPr>
        <w:spacing w:line="276" w:lineRule="auto"/>
        <w:rPr>
          <w:rFonts w:ascii="Arial" w:hAnsi="Arial" w:cs="Arial"/>
          <w:sz w:val="22"/>
          <w:szCs w:val="22"/>
        </w:rPr>
      </w:pPr>
    </w:p>
    <w:p w14:paraId="3F4533A0" w14:textId="5110C7D7" w:rsidR="00C960E4" w:rsidRPr="004B145E" w:rsidRDefault="00C960E4" w:rsidP="00C960E4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At age 2½, your child should…</w:t>
      </w:r>
    </w:p>
    <w:p w14:paraId="04951D5E" w14:textId="02CAE981" w:rsidR="00AD73DA" w:rsidRDefault="00AD73DA" w:rsidP="00C960E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over 50 words in their vocabulary</w:t>
      </w:r>
    </w:p>
    <w:p w14:paraId="17CA00A4" w14:textId="3554783A" w:rsidR="00AC70A4" w:rsidRDefault="00AC70A4" w:rsidP="00C960E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yes/no questions</w:t>
      </w:r>
    </w:p>
    <w:p w14:paraId="5CDA5C50" w14:textId="4873A692" w:rsidR="00C960E4" w:rsidRPr="00B60482" w:rsidRDefault="00B60482" w:rsidP="00C960E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pronouns, such as </w:t>
      </w:r>
      <w:r w:rsidRPr="00B60482">
        <w:rPr>
          <w:rFonts w:ascii="Arial" w:hAnsi="Arial" w:cs="Arial"/>
          <w:i/>
          <w:iCs/>
          <w:sz w:val="22"/>
          <w:szCs w:val="22"/>
        </w:rPr>
        <w:t>I, me, you</w:t>
      </w:r>
    </w:p>
    <w:p w14:paraId="745FA94C" w14:textId="71E42CB5" w:rsidR="00B60482" w:rsidRDefault="00AC70A4" w:rsidP="00C960E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 to use some verbs and adjectives</w:t>
      </w:r>
    </w:p>
    <w:p w14:paraId="5994022E" w14:textId="4AD17183" w:rsidR="00F75A1A" w:rsidRDefault="00F75A1A" w:rsidP="00C960E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Say their own name upon request</w:t>
      </w:r>
    </w:p>
    <w:p w14:paraId="5FFC9949" w14:textId="6059320E" w:rsidR="00A260F8" w:rsidRDefault="00A260F8" w:rsidP="00C960E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 simple “</w:t>
      </w:r>
      <w:proofErr w:type="spellStart"/>
      <w:r>
        <w:rPr>
          <w:rFonts w:ascii="Arial" w:hAnsi="Arial" w:cs="Arial"/>
          <w:sz w:val="22"/>
          <w:szCs w:val="22"/>
        </w:rPr>
        <w:t>Wh</w:t>
      </w:r>
      <w:proofErr w:type="spellEnd"/>
      <w:r>
        <w:rPr>
          <w:rFonts w:ascii="Arial" w:hAnsi="Arial" w:cs="Arial"/>
          <w:sz w:val="22"/>
          <w:szCs w:val="22"/>
        </w:rPr>
        <w:t>” questions (e.g., What’s this? Where’s mama?)</w:t>
      </w:r>
    </w:p>
    <w:p w14:paraId="58E2331A" w14:textId="4029DF69" w:rsidR="00E138BC" w:rsidRDefault="00E138BC" w:rsidP="00C960E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Engage in pretend play</w:t>
      </w:r>
    </w:p>
    <w:p w14:paraId="08463C6E" w14:textId="035AB794" w:rsidR="00A260F8" w:rsidRDefault="00C1670E" w:rsidP="00C960E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Express emotion</w:t>
      </w:r>
    </w:p>
    <w:p w14:paraId="793AAAFB" w14:textId="6A40C7BC" w:rsidR="00C960E4" w:rsidRPr="00C960E4" w:rsidRDefault="00C960E4" w:rsidP="00C960E4">
      <w:pPr>
        <w:spacing w:line="276" w:lineRule="auto"/>
        <w:rPr>
          <w:rFonts w:ascii="Arial" w:hAnsi="Arial" w:cs="Arial"/>
          <w:sz w:val="22"/>
          <w:szCs w:val="22"/>
        </w:rPr>
      </w:pPr>
    </w:p>
    <w:p w14:paraId="014AD3FE" w14:textId="6A780588" w:rsidR="00C77D81" w:rsidRDefault="00C77D81" w:rsidP="00C77D81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Contact a </w:t>
      </w:r>
      <w:r>
        <w:rPr>
          <w:rFonts w:asciiTheme="majorHAnsi" w:hAnsiTheme="majorHAnsi" w:cstheme="majorHAnsi"/>
          <w:b/>
          <w:bCs/>
          <w:sz w:val="22"/>
          <w:szCs w:val="22"/>
        </w:rPr>
        <w:t>speech-language pathologist</w:t>
      </w: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 if your child does not exhibit the following skills by </w:t>
      </w:r>
      <w:r>
        <w:rPr>
          <w:rFonts w:asciiTheme="majorHAnsi" w:hAnsiTheme="majorHAnsi" w:cstheme="majorHAnsi"/>
          <w:b/>
          <w:bCs/>
          <w:sz w:val="22"/>
          <w:szCs w:val="22"/>
        </w:rPr>
        <w:t>2½ years old</w:t>
      </w:r>
      <w:r w:rsidRPr="00816D8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24A043C1" w14:textId="25F4491C" w:rsidR="00C77D81" w:rsidRPr="00C77D81" w:rsidRDefault="00C77D81" w:rsidP="00C77D8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eye contact</w:t>
      </w:r>
    </w:p>
    <w:p w14:paraId="2D1DAA8C" w14:textId="5B921F99" w:rsidR="00C77D81" w:rsidRPr="00C77D81" w:rsidRDefault="00C77D81" w:rsidP="00C77D8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Follow simple commands</w:t>
      </w:r>
    </w:p>
    <w:p w14:paraId="0FD31657" w14:textId="0274A65E" w:rsidR="00C77D81" w:rsidRPr="00786B51" w:rsidRDefault="00786B51" w:rsidP="00C77D8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Produce 1-2-word meaningful phrases</w:t>
      </w:r>
    </w:p>
    <w:p w14:paraId="59FB5505" w14:textId="739A1FAC" w:rsidR="00786B51" w:rsidRPr="00C77D81" w:rsidRDefault="00786B51" w:rsidP="00C77D8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Shows a lack of interest in other children</w:t>
      </w:r>
    </w:p>
    <w:p w14:paraId="07514351" w14:textId="64220B9E" w:rsidR="004058CA" w:rsidRDefault="004058CA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2FD2E517" w14:textId="4A4153C6" w:rsidR="00D00953" w:rsidRPr="00D00953" w:rsidRDefault="00786B51" w:rsidP="00D00953">
      <w:pPr>
        <w:spacing w:line="276" w:lineRule="auto"/>
        <w:rPr>
          <w:rFonts w:ascii="Arial" w:hAnsi="Arial" w:cs="Arial"/>
          <w:sz w:val="22"/>
          <w:szCs w:val="22"/>
        </w:rPr>
      </w:pPr>
      <w:r w:rsidRPr="005F6176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D8E9209" wp14:editId="65155529">
            <wp:simplePos x="0" y="0"/>
            <wp:positionH relativeFrom="column">
              <wp:posOffset>5003597</wp:posOffset>
            </wp:positionH>
            <wp:positionV relativeFrom="paragraph">
              <wp:posOffset>270840</wp:posOffset>
            </wp:positionV>
            <wp:extent cx="1821180" cy="567055"/>
            <wp:effectExtent l="0" t="0" r="0" b="4445"/>
            <wp:wrapNone/>
            <wp:docPr id="4" name="Picture 4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mess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5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7A533" wp14:editId="0F29C175">
                <wp:simplePos x="0" y="0"/>
                <wp:positionH relativeFrom="column">
                  <wp:posOffset>-22194</wp:posOffset>
                </wp:positionH>
                <wp:positionV relativeFrom="paragraph">
                  <wp:posOffset>152166</wp:posOffset>
                </wp:positionV>
                <wp:extent cx="6906809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01992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2pt" to="542.1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D00953" w:rsidRPr="00D00953" w:rsidSect="00B54B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15F0" w14:textId="77777777" w:rsidR="0007402D" w:rsidRDefault="0007402D" w:rsidP="00F3162B">
      <w:r>
        <w:separator/>
      </w:r>
    </w:p>
  </w:endnote>
  <w:endnote w:type="continuationSeparator" w:id="0">
    <w:p w14:paraId="51DE6C8A" w14:textId="77777777" w:rsidR="0007402D" w:rsidRDefault="0007402D" w:rsidP="00F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D15" w14:textId="77777777" w:rsidR="00786B51" w:rsidRPr="00AE35BA" w:rsidRDefault="00786B51" w:rsidP="00786B51">
    <w:pPr>
      <w:pStyle w:val="Footer"/>
      <w:jc w:val="center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Give us a call for a free consultation.</w:t>
    </w:r>
  </w:p>
  <w:p w14:paraId="568885CE" w14:textId="7F88DAB0" w:rsidR="00D00953" w:rsidRDefault="00D00953" w:rsidP="00D009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8572" w14:textId="77777777" w:rsidR="0007402D" w:rsidRDefault="0007402D" w:rsidP="00F3162B">
      <w:r>
        <w:separator/>
      </w:r>
    </w:p>
  </w:footnote>
  <w:footnote w:type="continuationSeparator" w:id="0">
    <w:p w14:paraId="48436FFD" w14:textId="77777777" w:rsidR="0007402D" w:rsidRDefault="0007402D" w:rsidP="00F3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1769" w14:textId="5702E5BE" w:rsidR="00B66A91" w:rsidRDefault="00B66A91" w:rsidP="00F3162B">
    <w:pPr>
      <w:pStyle w:val="Header"/>
      <w:rPr>
        <w:i/>
        <w:iCs/>
        <w:sz w:val="20"/>
        <w:szCs w:val="20"/>
      </w:rPr>
    </w:pPr>
  </w:p>
  <w:p w14:paraId="2534989F" w14:textId="77777777" w:rsidR="00B66A91" w:rsidRDefault="00B66A91" w:rsidP="00F3162B">
    <w:pPr>
      <w:pStyle w:val="Header"/>
      <w:rPr>
        <w:i/>
        <w:iCs/>
        <w:sz w:val="20"/>
        <w:szCs w:val="20"/>
      </w:rPr>
    </w:pPr>
  </w:p>
  <w:p w14:paraId="1E80749E" w14:textId="77777777" w:rsidR="00B54B5A" w:rsidRPr="00F3162B" w:rsidRDefault="00B54B5A" w:rsidP="00F3162B">
    <w:pPr>
      <w:pStyle w:val="Head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283"/>
    <w:multiLevelType w:val="hybridMultilevel"/>
    <w:tmpl w:val="9A66D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66"/>
    <w:multiLevelType w:val="hybridMultilevel"/>
    <w:tmpl w:val="F4646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27A3"/>
    <w:multiLevelType w:val="hybridMultilevel"/>
    <w:tmpl w:val="8ACE9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28CE"/>
    <w:multiLevelType w:val="hybridMultilevel"/>
    <w:tmpl w:val="53764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6D18"/>
    <w:multiLevelType w:val="hybridMultilevel"/>
    <w:tmpl w:val="FA90F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466D"/>
    <w:multiLevelType w:val="hybridMultilevel"/>
    <w:tmpl w:val="25BAB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32018"/>
    <w:multiLevelType w:val="hybridMultilevel"/>
    <w:tmpl w:val="063A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B1B02"/>
    <w:multiLevelType w:val="hybridMultilevel"/>
    <w:tmpl w:val="B57AA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09609">
    <w:abstractNumId w:val="7"/>
  </w:num>
  <w:num w:numId="2" w16cid:durableId="1641960824">
    <w:abstractNumId w:val="3"/>
  </w:num>
  <w:num w:numId="3" w16cid:durableId="1091051979">
    <w:abstractNumId w:val="0"/>
  </w:num>
  <w:num w:numId="4" w16cid:durableId="757406925">
    <w:abstractNumId w:val="1"/>
  </w:num>
  <w:num w:numId="5" w16cid:durableId="815612863">
    <w:abstractNumId w:val="4"/>
  </w:num>
  <w:num w:numId="6" w16cid:durableId="920725353">
    <w:abstractNumId w:val="2"/>
  </w:num>
  <w:num w:numId="7" w16cid:durableId="1202673714">
    <w:abstractNumId w:val="5"/>
  </w:num>
  <w:num w:numId="8" w16cid:durableId="1148091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2B"/>
    <w:rsid w:val="0006305D"/>
    <w:rsid w:val="00070F2E"/>
    <w:rsid w:val="0007402D"/>
    <w:rsid w:val="00077B49"/>
    <w:rsid w:val="00087A84"/>
    <w:rsid w:val="000A4770"/>
    <w:rsid w:val="000B785B"/>
    <w:rsid w:val="00123BC6"/>
    <w:rsid w:val="00125DD0"/>
    <w:rsid w:val="00136DB1"/>
    <w:rsid w:val="00157DD1"/>
    <w:rsid w:val="001A7604"/>
    <w:rsid w:val="001D6D11"/>
    <w:rsid w:val="001E2329"/>
    <w:rsid w:val="001E27CB"/>
    <w:rsid w:val="0021019B"/>
    <w:rsid w:val="00253317"/>
    <w:rsid w:val="002C41DB"/>
    <w:rsid w:val="002D4933"/>
    <w:rsid w:val="002F0087"/>
    <w:rsid w:val="002F1CF0"/>
    <w:rsid w:val="00301890"/>
    <w:rsid w:val="003310C2"/>
    <w:rsid w:val="00386DF1"/>
    <w:rsid w:val="004058CA"/>
    <w:rsid w:val="00447504"/>
    <w:rsid w:val="004653B2"/>
    <w:rsid w:val="004B145E"/>
    <w:rsid w:val="0055108E"/>
    <w:rsid w:val="00555287"/>
    <w:rsid w:val="005658B4"/>
    <w:rsid w:val="00580F65"/>
    <w:rsid w:val="005820EE"/>
    <w:rsid w:val="00606595"/>
    <w:rsid w:val="006574E7"/>
    <w:rsid w:val="00660759"/>
    <w:rsid w:val="0067505D"/>
    <w:rsid w:val="006A614F"/>
    <w:rsid w:val="00786239"/>
    <w:rsid w:val="00786B51"/>
    <w:rsid w:val="007E7DB4"/>
    <w:rsid w:val="00853F1C"/>
    <w:rsid w:val="008E4CD2"/>
    <w:rsid w:val="00921A62"/>
    <w:rsid w:val="00952F7B"/>
    <w:rsid w:val="00956575"/>
    <w:rsid w:val="00973F51"/>
    <w:rsid w:val="009E4AF2"/>
    <w:rsid w:val="00A13122"/>
    <w:rsid w:val="00A260F8"/>
    <w:rsid w:val="00A52498"/>
    <w:rsid w:val="00A96611"/>
    <w:rsid w:val="00AC70A4"/>
    <w:rsid w:val="00AD73DA"/>
    <w:rsid w:val="00AE3191"/>
    <w:rsid w:val="00AF37D5"/>
    <w:rsid w:val="00B3484D"/>
    <w:rsid w:val="00B54B5A"/>
    <w:rsid w:val="00B60482"/>
    <w:rsid w:val="00B66A91"/>
    <w:rsid w:val="00BC57B5"/>
    <w:rsid w:val="00BD64B8"/>
    <w:rsid w:val="00C1670E"/>
    <w:rsid w:val="00C277A9"/>
    <w:rsid w:val="00C47695"/>
    <w:rsid w:val="00C77D81"/>
    <w:rsid w:val="00C86FA9"/>
    <w:rsid w:val="00C960E4"/>
    <w:rsid w:val="00D00953"/>
    <w:rsid w:val="00D44FB6"/>
    <w:rsid w:val="00E138BC"/>
    <w:rsid w:val="00E347D4"/>
    <w:rsid w:val="00E52CD3"/>
    <w:rsid w:val="00EE2376"/>
    <w:rsid w:val="00F3162B"/>
    <w:rsid w:val="00F70956"/>
    <w:rsid w:val="00F75A1A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5CE8"/>
  <w14:defaultImageDpi w14:val="32767"/>
  <w15:chartTrackingRefBased/>
  <w15:docId w15:val="{7097B0BC-08F2-3444-8157-610BA25B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62B"/>
  </w:style>
  <w:style w:type="paragraph" w:styleId="Footer">
    <w:name w:val="footer"/>
    <w:basedOn w:val="Normal"/>
    <w:link w:val="Foot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62B"/>
  </w:style>
  <w:style w:type="table" w:styleId="TableGrid">
    <w:name w:val="Table Grid"/>
    <w:basedOn w:val="TableNormal"/>
    <w:uiPriority w:val="39"/>
    <w:rsid w:val="00BC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108E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5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 Jang</dc:creator>
  <cp:keywords/>
  <dc:description/>
  <cp:lastModifiedBy>Esther  Jang</cp:lastModifiedBy>
  <cp:revision>57</cp:revision>
  <cp:lastPrinted>2025-04-14T19:34:00Z</cp:lastPrinted>
  <dcterms:created xsi:type="dcterms:W3CDTF">2023-07-22T16:54:00Z</dcterms:created>
  <dcterms:modified xsi:type="dcterms:W3CDTF">2025-04-14T19:37:00Z</dcterms:modified>
</cp:coreProperties>
</file>