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3FCF" w14:textId="77777777" w:rsidR="00952F7B" w:rsidRPr="00543CEC" w:rsidRDefault="00952F7B" w:rsidP="00E804EF">
      <w:pPr>
        <w:spacing w:line="276" w:lineRule="auto"/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543CEC">
        <w:rPr>
          <w:rFonts w:ascii="Arial" w:hAnsi="Arial" w:cs="Arial"/>
          <w:b/>
          <w:bCs/>
          <w:sz w:val="28"/>
          <w:szCs w:val="28"/>
        </w:rPr>
        <w:t>Referral Criteria for Pediatric Speech-Language Evaluation</w:t>
      </w:r>
    </w:p>
    <w:p w14:paraId="2C36A4A9" w14:textId="0593B7E4" w:rsidR="00D00953" w:rsidRDefault="00D00953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0253D6" w14:textId="77777777" w:rsidR="00660759" w:rsidRDefault="00660759" w:rsidP="00D0095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44C6A9" w14:textId="4BEDC632" w:rsidR="00D00953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665D" wp14:editId="1E1C2669">
                <wp:simplePos x="0" y="0"/>
                <wp:positionH relativeFrom="column">
                  <wp:posOffset>39370</wp:posOffset>
                </wp:positionH>
                <wp:positionV relativeFrom="paragraph">
                  <wp:posOffset>17780</wp:posOffset>
                </wp:positionV>
                <wp:extent cx="6746875" cy="338328"/>
                <wp:effectExtent l="0" t="0" r="952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383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C900" w14:textId="3428A3D8" w:rsidR="00D00953" w:rsidRPr="00660759" w:rsidRDefault="00076547" w:rsidP="00D00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E52CD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41D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F66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1pt;margin-top:1.4pt;width:531.25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aUWNwIAAHw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" fillcolor="black [3213]" strokeweight=".5pt">
                <v:textbox>
                  <w:txbxContent>
                    <w:p w14:paraId="4EABC900" w14:textId="3428A3D8" w:rsidR="00D00953" w:rsidRPr="00660759" w:rsidRDefault="00076547" w:rsidP="00D00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E52CD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C41D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Old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AD9632C" w14:textId="77777777" w:rsidR="00D00953" w:rsidRPr="00E347D4" w:rsidRDefault="00D00953" w:rsidP="00D0095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C630942" w14:textId="5033684A" w:rsidR="00D00953" w:rsidRDefault="00D00953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5F34BF17" w14:textId="77777777" w:rsidR="00660759" w:rsidRDefault="00660759" w:rsidP="00956575">
      <w:pPr>
        <w:spacing w:line="276" w:lineRule="auto"/>
        <w:rPr>
          <w:rFonts w:ascii="Arial" w:hAnsi="Arial" w:cs="Arial"/>
          <w:sz w:val="22"/>
          <w:szCs w:val="22"/>
        </w:rPr>
      </w:pPr>
    </w:p>
    <w:p w14:paraId="19523D73" w14:textId="7CEBE34B" w:rsidR="00956575" w:rsidRPr="005F10DB" w:rsidRDefault="00E97C44" w:rsidP="00E347D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Speech, language, and communication play a critical role in </w:t>
      </w:r>
      <w:r w:rsidR="005F10DB">
        <w:rPr>
          <w:rFonts w:ascii="Arial" w:hAnsi="Arial" w:cs="Arial"/>
          <w:sz w:val="22"/>
          <w:szCs w:val="22"/>
        </w:rPr>
        <w:t xml:space="preserve">children’s </w:t>
      </w:r>
      <w:r>
        <w:rPr>
          <w:rFonts w:ascii="Arial" w:hAnsi="Arial" w:cs="Arial"/>
          <w:sz w:val="22"/>
          <w:szCs w:val="22"/>
        </w:rPr>
        <w:t xml:space="preserve">school readiness skills and ability to achieve their potential in school. </w:t>
      </w:r>
      <w:r w:rsidR="002A022B">
        <w:rPr>
          <w:rFonts w:ascii="Arial" w:hAnsi="Arial" w:cs="Arial"/>
          <w:sz w:val="22"/>
          <w:szCs w:val="22"/>
        </w:rPr>
        <w:t xml:space="preserve">Research shows that children with poor language and literacy skills at a young age have lower education achievement by the age of seven. </w:t>
      </w:r>
      <w:r w:rsidR="005F10DB">
        <w:rPr>
          <w:rFonts w:ascii="Arial" w:hAnsi="Arial" w:cs="Arial"/>
          <w:sz w:val="22"/>
          <w:szCs w:val="22"/>
        </w:rPr>
        <w:t xml:space="preserve">With an increase in language demands in school, it is important that the months and years leading up to the start of school lay the foundation for future success. Contact a speech-language pathologist if </w:t>
      </w:r>
      <w:r w:rsidR="0000691E">
        <w:rPr>
          <w:rFonts w:ascii="Arial" w:hAnsi="Arial" w:cs="Arial"/>
          <w:sz w:val="22"/>
          <w:szCs w:val="22"/>
        </w:rPr>
        <w:t xml:space="preserve">your child is having difficulties with articulation, language, social communication, literacy, and/or troubled behaviors. </w:t>
      </w:r>
    </w:p>
    <w:p w14:paraId="4F81CECB" w14:textId="07BADA55" w:rsidR="00301890" w:rsidRDefault="0030189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5690AC" w14:textId="77777777" w:rsidR="00893C00" w:rsidRDefault="00893C00" w:rsidP="00E347D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AC89603" w14:textId="1AF0E0A0" w:rsidR="004B145E" w:rsidRPr="004B145E" w:rsidRDefault="002C41DB" w:rsidP="00DA5009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At age </w:t>
      </w:r>
      <w:r w:rsidR="00E40699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A96611">
        <w:rPr>
          <w:rFonts w:ascii="Arial" w:hAnsi="Arial" w:cs="Arial"/>
          <w:b/>
          <w:bCs/>
          <w:color w:val="000000" w:themeColor="text1"/>
          <w:sz w:val="22"/>
          <w:szCs w:val="22"/>
        </w:rPr>
        <w:t>, your child should…</w:t>
      </w:r>
    </w:p>
    <w:p w14:paraId="5EAEDB4D" w14:textId="4B0A5EFF" w:rsidR="00F70956" w:rsidRDefault="00AA54B9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4-5-word sentences</w:t>
      </w:r>
    </w:p>
    <w:p w14:paraId="67EB3294" w14:textId="7236F265" w:rsidR="00591E10" w:rsidRDefault="00EE7C15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Combine</w:t>
      </w:r>
      <w:r w:rsidR="00591E10">
        <w:rPr>
          <w:rFonts w:ascii="Arial" w:hAnsi="Arial" w:cs="Arial"/>
          <w:sz w:val="22"/>
          <w:szCs w:val="22"/>
        </w:rPr>
        <w:t xml:space="preserve"> sentences with “and” (e.g., I went to the park and I went to the zoo)</w:t>
      </w:r>
    </w:p>
    <w:p w14:paraId="21A12587" w14:textId="1C8A0422" w:rsidR="005D5CA8" w:rsidRDefault="005D5CA8" w:rsidP="005D5CA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Ask </w:t>
      </w:r>
      <w:proofErr w:type="spellStart"/>
      <w:r>
        <w:rPr>
          <w:rFonts w:ascii="Arial" w:hAnsi="Arial" w:cs="Arial"/>
          <w:sz w:val="22"/>
          <w:szCs w:val="22"/>
        </w:rPr>
        <w:t>Wh</w:t>
      </w:r>
      <w:proofErr w:type="spellEnd"/>
      <w:r>
        <w:rPr>
          <w:rFonts w:ascii="Arial" w:hAnsi="Arial" w:cs="Arial"/>
          <w:sz w:val="22"/>
          <w:szCs w:val="22"/>
        </w:rPr>
        <w:t xml:space="preserve">- questions, mainly “who” </w:t>
      </w:r>
      <w:r w:rsidR="00075F29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“why”</w:t>
      </w:r>
    </w:p>
    <w:p w14:paraId="75CD4359" w14:textId="2F17D05F" w:rsidR="00B210E4" w:rsidRDefault="00B210E4" w:rsidP="005D5CA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Talk about activities at school or a friend’s house</w:t>
      </w:r>
    </w:p>
    <w:p w14:paraId="65F693EF" w14:textId="4EBE7892" w:rsidR="004B66AA" w:rsidRDefault="004B66AA" w:rsidP="005D5CA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telling stories with a major theme and some organization of events</w:t>
      </w:r>
    </w:p>
    <w:p w14:paraId="7C245413" w14:textId="54347005" w:rsidR="00077AAF" w:rsidRDefault="00077AAF" w:rsidP="005D5CA8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 time concepts</w:t>
      </w:r>
    </w:p>
    <w:p w14:paraId="6C3FEA0D" w14:textId="231C3D37" w:rsidR="00283950" w:rsidRDefault="00283950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90-100% intelligible in their speech</w:t>
      </w:r>
    </w:p>
    <w:p w14:paraId="0D652D0B" w14:textId="0A6BF165" w:rsidR="00E42C7E" w:rsidRDefault="00E42C7E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Produce age-appropriate sounds /p, b, m, t, d, n, k, g, f, v, s, z, l, </w:t>
      </w:r>
      <w:proofErr w:type="spellStart"/>
      <w:r>
        <w:rPr>
          <w:rFonts w:ascii="Arial" w:hAnsi="Arial" w:cs="Arial"/>
          <w:sz w:val="22"/>
          <w:szCs w:val="22"/>
        </w:rPr>
        <w:t>ch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sh</w:t>
      </w:r>
      <w:proofErr w:type="spellEnd"/>
      <w:r>
        <w:rPr>
          <w:rFonts w:ascii="Arial" w:hAnsi="Arial" w:cs="Arial"/>
          <w:sz w:val="22"/>
          <w:szCs w:val="22"/>
        </w:rPr>
        <w:t>, y, h, w/</w:t>
      </w:r>
    </w:p>
    <w:p w14:paraId="405729CA" w14:textId="033CEF32" w:rsidR="00AA54B9" w:rsidRDefault="00591E10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Point to basic shapes and colors when named</w:t>
      </w:r>
    </w:p>
    <w:p w14:paraId="53B1131A" w14:textId="00C00704" w:rsidR="00862607" w:rsidRDefault="00862607" w:rsidP="00E4069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“feeling” words</w:t>
      </w:r>
    </w:p>
    <w:p w14:paraId="61D9CCEA" w14:textId="7C55702F" w:rsidR="00E804EF" w:rsidRDefault="00E804EF" w:rsidP="00E804EF">
      <w:pPr>
        <w:spacing w:line="360" w:lineRule="auto"/>
        <w:rPr>
          <w:rFonts w:ascii="Arial" w:hAnsi="Arial" w:cs="Arial"/>
          <w:sz w:val="22"/>
          <w:szCs w:val="22"/>
        </w:rPr>
      </w:pPr>
    </w:p>
    <w:p w14:paraId="2E2B0017" w14:textId="5EFC64CF" w:rsidR="00E804EF" w:rsidRDefault="00E804EF" w:rsidP="00E804EF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Contact a </w:t>
      </w:r>
      <w:r>
        <w:rPr>
          <w:rFonts w:asciiTheme="majorHAnsi" w:hAnsiTheme="majorHAnsi" w:cstheme="majorHAnsi"/>
          <w:b/>
          <w:bCs/>
          <w:sz w:val="22"/>
          <w:szCs w:val="22"/>
        </w:rPr>
        <w:t>speech-language pathologist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 xml:space="preserve"> if your child does not exhibit the following skills by </w:t>
      </w:r>
      <w:r>
        <w:rPr>
          <w:rFonts w:asciiTheme="majorHAnsi" w:hAnsiTheme="majorHAnsi" w:cstheme="majorHAnsi"/>
          <w:b/>
          <w:bCs/>
          <w:sz w:val="22"/>
          <w:szCs w:val="22"/>
        </w:rPr>
        <w:t>4 years old</w:t>
      </w:r>
      <w:r w:rsidRPr="00816D8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3B44DF1" w14:textId="22151C67" w:rsidR="00E804EF" w:rsidRPr="00E804EF" w:rsidRDefault="00E804EF" w:rsidP="00E804E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Speech is clear and able to be understood by others</w:t>
      </w:r>
    </w:p>
    <w:p w14:paraId="1EEF5052" w14:textId="45554AA5" w:rsidR="00E804EF" w:rsidRPr="00E804EF" w:rsidRDefault="00E804EF" w:rsidP="00E804E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Uses 3-4-word phrases and sentences</w:t>
      </w:r>
    </w:p>
    <w:p w14:paraId="741D71CE" w14:textId="4F142F4C" w:rsidR="00E804EF" w:rsidRPr="00E804EF" w:rsidRDefault="00E804EF" w:rsidP="00E804E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Use a variety of verbs and adjectives</w:t>
      </w:r>
    </w:p>
    <w:p w14:paraId="54675B3D" w14:textId="70FEBFAF" w:rsidR="00E804EF" w:rsidRPr="00E804EF" w:rsidRDefault="00E804EF" w:rsidP="00E804EF">
      <w:pPr>
        <w:pStyle w:val="ListParagraph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Answers </w:t>
      </w:r>
      <w:proofErr w:type="spellStart"/>
      <w:r>
        <w:rPr>
          <w:rFonts w:asciiTheme="majorHAnsi" w:hAnsiTheme="majorHAnsi" w:cstheme="majorHAnsi"/>
          <w:sz w:val="22"/>
          <w:szCs w:val="22"/>
        </w:rPr>
        <w:t>Wh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- questions (e.g., who, what, where, </w:t>
      </w:r>
      <w:proofErr w:type="gramStart"/>
      <w:r>
        <w:rPr>
          <w:rFonts w:asciiTheme="majorHAnsi" w:hAnsiTheme="majorHAnsi" w:cstheme="majorHAnsi"/>
          <w:sz w:val="22"/>
          <w:szCs w:val="22"/>
        </w:rPr>
        <w:t>when,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why)</w:t>
      </w:r>
    </w:p>
    <w:p w14:paraId="780C90DC" w14:textId="77777777" w:rsidR="00E804EF" w:rsidRPr="00E804EF" w:rsidRDefault="00E804EF" w:rsidP="00E804EF">
      <w:pPr>
        <w:pStyle w:val="ListParagraph"/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BDBDE5" w14:textId="77777777" w:rsidR="00E804EF" w:rsidRPr="00E804EF" w:rsidRDefault="00E804EF" w:rsidP="00E804EF">
      <w:pPr>
        <w:spacing w:line="360" w:lineRule="auto"/>
        <w:rPr>
          <w:rFonts w:ascii="Arial" w:hAnsi="Arial" w:cs="Arial"/>
          <w:sz w:val="22"/>
          <w:szCs w:val="22"/>
        </w:rPr>
      </w:pPr>
    </w:p>
    <w:p w14:paraId="298C0B16" w14:textId="4C122C87" w:rsidR="001B73FD" w:rsidRDefault="001B73FD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704305A4" w14:textId="563C532C" w:rsidR="002B76AB" w:rsidRDefault="002B76A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634F9CB8" w14:textId="003C219A" w:rsidR="002B76AB" w:rsidRDefault="002B76A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1DE1D3DC" w14:textId="7B895A43" w:rsidR="002B76AB" w:rsidRDefault="002B76A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5F58C588" w14:textId="6B9EE2B9" w:rsidR="002B76AB" w:rsidRDefault="002B76AB" w:rsidP="00D00953">
      <w:pPr>
        <w:spacing w:line="276" w:lineRule="auto"/>
        <w:rPr>
          <w:rFonts w:ascii="Arial" w:hAnsi="Arial" w:cs="Arial"/>
          <w:sz w:val="22"/>
          <w:szCs w:val="22"/>
        </w:rPr>
      </w:pPr>
    </w:p>
    <w:p w14:paraId="2FD2E517" w14:textId="08158B58" w:rsidR="00D00953" w:rsidRPr="00D00953" w:rsidRDefault="00E804EF" w:rsidP="00D00953">
      <w:pPr>
        <w:spacing w:line="276" w:lineRule="auto"/>
        <w:rPr>
          <w:rFonts w:ascii="Arial" w:hAnsi="Arial" w:cs="Arial"/>
          <w:sz w:val="22"/>
          <w:szCs w:val="22"/>
        </w:rPr>
      </w:pPr>
      <w:r w:rsidRPr="005F6176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61692BA" wp14:editId="0397DC43">
            <wp:simplePos x="0" y="0"/>
            <wp:positionH relativeFrom="column">
              <wp:posOffset>5003165</wp:posOffset>
            </wp:positionH>
            <wp:positionV relativeFrom="paragraph">
              <wp:posOffset>146888</wp:posOffset>
            </wp:positionV>
            <wp:extent cx="1821180" cy="567055"/>
            <wp:effectExtent l="0" t="0" r="0" b="4445"/>
            <wp:wrapNone/>
            <wp:docPr id="4" name="Picture 4" descr="A close 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ess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A533" wp14:editId="4E1BC34C">
                <wp:simplePos x="0" y="0"/>
                <wp:positionH relativeFrom="column">
                  <wp:posOffset>-21590</wp:posOffset>
                </wp:positionH>
                <wp:positionV relativeFrom="paragraph">
                  <wp:posOffset>100558</wp:posOffset>
                </wp:positionV>
                <wp:extent cx="6906809" cy="0"/>
                <wp:effectExtent l="0" t="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68AE49"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7.9pt" to="542.1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sectPr w:rsidR="00D00953" w:rsidRPr="00D00953" w:rsidSect="00B54B5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ED87" w14:textId="77777777" w:rsidR="00751076" w:rsidRDefault="00751076" w:rsidP="00F3162B">
      <w:r>
        <w:separator/>
      </w:r>
    </w:p>
  </w:endnote>
  <w:endnote w:type="continuationSeparator" w:id="0">
    <w:p w14:paraId="0D3A4604" w14:textId="77777777" w:rsidR="00751076" w:rsidRDefault="00751076" w:rsidP="00F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BD7" w14:textId="77777777" w:rsidR="00E804EF" w:rsidRPr="00AE35BA" w:rsidRDefault="00E804EF" w:rsidP="00E804EF">
    <w:pPr>
      <w:pStyle w:val="Footer"/>
      <w:jc w:val="center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Give us a call for a free consultation.</w:t>
    </w:r>
  </w:p>
  <w:p w14:paraId="568885CE" w14:textId="5BAD03F1" w:rsidR="00D00953" w:rsidRDefault="00D00953" w:rsidP="00D00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C8EF" w14:textId="77777777" w:rsidR="00751076" w:rsidRDefault="00751076" w:rsidP="00F3162B">
      <w:r>
        <w:separator/>
      </w:r>
    </w:p>
  </w:footnote>
  <w:footnote w:type="continuationSeparator" w:id="0">
    <w:p w14:paraId="69371253" w14:textId="77777777" w:rsidR="00751076" w:rsidRDefault="00751076" w:rsidP="00F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1769" w14:textId="79E873E3" w:rsidR="00B66A91" w:rsidRDefault="00E804EF" w:rsidP="00F3162B">
    <w:pPr>
      <w:pStyle w:val="Header"/>
      <w:rPr>
        <w:i/>
        <w:iCs/>
        <w:sz w:val="20"/>
        <w:szCs w:val="20"/>
      </w:rPr>
    </w:pPr>
    <w:r w:rsidRPr="00AE35B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5B2C2FA" wp14:editId="739F3F9C">
          <wp:simplePos x="0" y="0"/>
          <wp:positionH relativeFrom="column">
            <wp:posOffset>131674</wp:posOffset>
          </wp:positionH>
          <wp:positionV relativeFrom="paragraph">
            <wp:posOffset>-174853</wp:posOffset>
          </wp:positionV>
          <wp:extent cx="1443668" cy="1280160"/>
          <wp:effectExtent l="0" t="0" r="4445" b="2540"/>
          <wp:wrapNone/>
          <wp:docPr id="2" name="Picture 2" descr="A logo for a therapy sess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therapy sess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68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4989F" w14:textId="77777777" w:rsidR="00B66A91" w:rsidRDefault="00B66A91" w:rsidP="00F3162B">
    <w:pPr>
      <w:pStyle w:val="Header"/>
      <w:rPr>
        <w:i/>
        <w:iCs/>
        <w:sz w:val="20"/>
        <w:szCs w:val="20"/>
      </w:rPr>
    </w:pPr>
  </w:p>
  <w:p w14:paraId="1E80749E" w14:textId="77777777" w:rsidR="00B54B5A" w:rsidRPr="00F3162B" w:rsidRDefault="00B54B5A" w:rsidP="00F3162B">
    <w:pPr>
      <w:pStyle w:val="Head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283"/>
    <w:multiLevelType w:val="hybridMultilevel"/>
    <w:tmpl w:val="9A66D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6"/>
    <w:multiLevelType w:val="hybridMultilevel"/>
    <w:tmpl w:val="F4646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A3"/>
    <w:multiLevelType w:val="hybridMultilevel"/>
    <w:tmpl w:val="8ACE9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28CE"/>
    <w:multiLevelType w:val="hybridMultilevel"/>
    <w:tmpl w:val="53764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6D18"/>
    <w:multiLevelType w:val="hybridMultilevel"/>
    <w:tmpl w:val="FA90F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66D"/>
    <w:multiLevelType w:val="hybridMultilevel"/>
    <w:tmpl w:val="25BAB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1B13"/>
    <w:multiLevelType w:val="hybridMultilevel"/>
    <w:tmpl w:val="A19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B1B02"/>
    <w:multiLevelType w:val="hybridMultilevel"/>
    <w:tmpl w:val="B57AA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09609">
    <w:abstractNumId w:val="7"/>
  </w:num>
  <w:num w:numId="2" w16cid:durableId="1641960824">
    <w:abstractNumId w:val="3"/>
  </w:num>
  <w:num w:numId="3" w16cid:durableId="1091051979">
    <w:abstractNumId w:val="0"/>
  </w:num>
  <w:num w:numId="4" w16cid:durableId="757406925">
    <w:abstractNumId w:val="1"/>
  </w:num>
  <w:num w:numId="5" w16cid:durableId="815612863">
    <w:abstractNumId w:val="4"/>
  </w:num>
  <w:num w:numId="6" w16cid:durableId="920725353">
    <w:abstractNumId w:val="2"/>
  </w:num>
  <w:num w:numId="7" w16cid:durableId="1202673714">
    <w:abstractNumId w:val="5"/>
  </w:num>
  <w:num w:numId="8" w16cid:durableId="1406953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2B"/>
    <w:rsid w:val="0000691E"/>
    <w:rsid w:val="0006305D"/>
    <w:rsid w:val="00070F2E"/>
    <w:rsid w:val="00075F29"/>
    <w:rsid w:val="00076547"/>
    <w:rsid w:val="00077AAF"/>
    <w:rsid w:val="00077B49"/>
    <w:rsid w:val="00087A84"/>
    <w:rsid w:val="000A4770"/>
    <w:rsid w:val="000B785B"/>
    <w:rsid w:val="000D3577"/>
    <w:rsid w:val="00105A59"/>
    <w:rsid w:val="00123BC6"/>
    <w:rsid w:val="00125DD0"/>
    <w:rsid w:val="00136DB1"/>
    <w:rsid w:val="00157DD1"/>
    <w:rsid w:val="00163B6C"/>
    <w:rsid w:val="001A7604"/>
    <w:rsid w:val="001B73FD"/>
    <w:rsid w:val="001D6D11"/>
    <w:rsid w:val="001E2329"/>
    <w:rsid w:val="001E27CB"/>
    <w:rsid w:val="00245CEE"/>
    <w:rsid w:val="00253317"/>
    <w:rsid w:val="00283950"/>
    <w:rsid w:val="002A022B"/>
    <w:rsid w:val="002B76AB"/>
    <w:rsid w:val="002C41DB"/>
    <w:rsid w:val="002D4933"/>
    <w:rsid w:val="002E6F97"/>
    <w:rsid w:val="002F0087"/>
    <w:rsid w:val="002F1CF0"/>
    <w:rsid w:val="00301890"/>
    <w:rsid w:val="00332944"/>
    <w:rsid w:val="003424CE"/>
    <w:rsid w:val="00386DF1"/>
    <w:rsid w:val="004058CA"/>
    <w:rsid w:val="00410ADA"/>
    <w:rsid w:val="00447504"/>
    <w:rsid w:val="004653B2"/>
    <w:rsid w:val="004A7552"/>
    <w:rsid w:val="004B145E"/>
    <w:rsid w:val="004B66AA"/>
    <w:rsid w:val="0055108E"/>
    <w:rsid w:val="00555287"/>
    <w:rsid w:val="00556473"/>
    <w:rsid w:val="005658B4"/>
    <w:rsid w:val="00580F65"/>
    <w:rsid w:val="005820EE"/>
    <w:rsid w:val="00591D9A"/>
    <w:rsid w:val="00591E10"/>
    <w:rsid w:val="005B5429"/>
    <w:rsid w:val="005D5CA8"/>
    <w:rsid w:val="005F10DB"/>
    <w:rsid w:val="00606595"/>
    <w:rsid w:val="0060759E"/>
    <w:rsid w:val="006139E7"/>
    <w:rsid w:val="0063278F"/>
    <w:rsid w:val="006574E7"/>
    <w:rsid w:val="00660759"/>
    <w:rsid w:val="006A614F"/>
    <w:rsid w:val="00751076"/>
    <w:rsid w:val="00786239"/>
    <w:rsid w:val="00797937"/>
    <w:rsid w:val="007E7DB4"/>
    <w:rsid w:val="00853F1C"/>
    <w:rsid w:val="00862607"/>
    <w:rsid w:val="00890B38"/>
    <w:rsid w:val="00893C00"/>
    <w:rsid w:val="00897771"/>
    <w:rsid w:val="008E4CD2"/>
    <w:rsid w:val="00921A62"/>
    <w:rsid w:val="00952F7B"/>
    <w:rsid w:val="00956575"/>
    <w:rsid w:val="009713ED"/>
    <w:rsid w:val="00973F51"/>
    <w:rsid w:val="009B501A"/>
    <w:rsid w:val="009E4AF2"/>
    <w:rsid w:val="009E72E3"/>
    <w:rsid w:val="00A13122"/>
    <w:rsid w:val="00A260F8"/>
    <w:rsid w:val="00A33DB7"/>
    <w:rsid w:val="00A52498"/>
    <w:rsid w:val="00A61385"/>
    <w:rsid w:val="00A62B7C"/>
    <w:rsid w:val="00A94032"/>
    <w:rsid w:val="00A96611"/>
    <w:rsid w:val="00AA01D4"/>
    <w:rsid w:val="00AA54B9"/>
    <w:rsid w:val="00AC70A4"/>
    <w:rsid w:val="00AD73DA"/>
    <w:rsid w:val="00AE3191"/>
    <w:rsid w:val="00AF37D5"/>
    <w:rsid w:val="00B210E4"/>
    <w:rsid w:val="00B3484D"/>
    <w:rsid w:val="00B54B5A"/>
    <w:rsid w:val="00B60482"/>
    <w:rsid w:val="00B66A91"/>
    <w:rsid w:val="00BB0EE8"/>
    <w:rsid w:val="00BC57B5"/>
    <w:rsid w:val="00BD64B8"/>
    <w:rsid w:val="00BF108B"/>
    <w:rsid w:val="00BF2587"/>
    <w:rsid w:val="00C1670E"/>
    <w:rsid w:val="00C277A9"/>
    <w:rsid w:val="00C47695"/>
    <w:rsid w:val="00C86FA9"/>
    <w:rsid w:val="00C960E4"/>
    <w:rsid w:val="00D00953"/>
    <w:rsid w:val="00D10CAC"/>
    <w:rsid w:val="00D44FB6"/>
    <w:rsid w:val="00D56CF6"/>
    <w:rsid w:val="00D67FCB"/>
    <w:rsid w:val="00DA5009"/>
    <w:rsid w:val="00DC6C21"/>
    <w:rsid w:val="00E347D4"/>
    <w:rsid w:val="00E40699"/>
    <w:rsid w:val="00E42C7E"/>
    <w:rsid w:val="00E52CD3"/>
    <w:rsid w:val="00E804EF"/>
    <w:rsid w:val="00E83313"/>
    <w:rsid w:val="00E97C44"/>
    <w:rsid w:val="00ED098D"/>
    <w:rsid w:val="00ED3290"/>
    <w:rsid w:val="00EE2376"/>
    <w:rsid w:val="00EE7C15"/>
    <w:rsid w:val="00F3162B"/>
    <w:rsid w:val="00F53868"/>
    <w:rsid w:val="00F65A57"/>
    <w:rsid w:val="00F70956"/>
    <w:rsid w:val="00F75A1A"/>
    <w:rsid w:val="00FC25E5"/>
    <w:rsid w:val="00FF285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CE8"/>
  <w14:defaultImageDpi w14:val="32767"/>
  <w15:chartTrackingRefBased/>
  <w15:docId w15:val="{7097B0BC-08F2-3444-8157-610BA25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62B"/>
  </w:style>
  <w:style w:type="paragraph" w:styleId="Footer">
    <w:name w:val="footer"/>
    <w:basedOn w:val="Normal"/>
    <w:link w:val="FooterChar"/>
    <w:uiPriority w:val="99"/>
    <w:unhideWhenUsed/>
    <w:rsid w:val="00F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62B"/>
  </w:style>
  <w:style w:type="table" w:styleId="TableGrid">
    <w:name w:val="Table Grid"/>
    <w:basedOn w:val="TableNormal"/>
    <w:uiPriority w:val="39"/>
    <w:rsid w:val="00BC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108E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 Jang</dc:creator>
  <cp:keywords/>
  <dc:description/>
  <cp:lastModifiedBy>Esther  Jang</cp:lastModifiedBy>
  <cp:revision>113</cp:revision>
  <cp:lastPrinted>2025-04-14T19:43:00Z</cp:lastPrinted>
  <dcterms:created xsi:type="dcterms:W3CDTF">2023-07-22T16:54:00Z</dcterms:created>
  <dcterms:modified xsi:type="dcterms:W3CDTF">2025-04-14T19:44:00Z</dcterms:modified>
</cp:coreProperties>
</file>